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4C" w:rsidRDefault="00C64CC6" w:rsidP="00B3204C">
      <w:pPr>
        <w:jc w:val="right"/>
        <w:rPr>
          <w:lang w:val="pl-PL"/>
        </w:rPr>
      </w:pPr>
      <w:r>
        <w:rPr>
          <w:lang w:val="pl-PL"/>
        </w:rPr>
        <w:t>Załącznik nr 16</w:t>
      </w:r>
      <w:r w:rsidR="00B3204C" w:rsidRPr="00B3204C">
        <w:rPr>
          <w:lang w:val="pl-PL"/>
        </w:rPr>
        <w:t xml:space="preserve"> do SIWZ</w:t>
      </w:r>
    </w:p>
    <w:p w:rsidR="00501A08" w:rsidRPr="00B3204C" w:rsidRDefault="00501A08" w:rsidP="00B3204C">
      <w:pPr>
        <w:jc w:val="right"/>
        <w:rPr>
          <w:lang w:val="pl-PL"/>
        </w:rPr>
      </w:pPr>
    </w:p>
    <w:p w:rsidR="000C474F" w:rsidRPr="00F10533" w:rsidRDefault="0052708A" w:rsidP="00F10533">
      <w:pPr>
        <w:jc w:val="center"/>
        <w:rPr>
          <w:sz w:val="28"/>
          <w:u w:val="single"/>
          <w:lang w:val="pl-PL"/>
        </w:rPr>
      </w:pPr>
      <w:r w:rsidRPr="00F10533">
        <w:rPr>
          <w:sz w:val="28"/>
          <w:u w:val="single"/>
          <w:lang w:val="pl-PL"/>
        </w:rPr>
        <w:t>Czyszczenie / konserwacja membrany wyprodukowanej z tworzywa powlekanego teflonem.</w:t>
      </w:r>
    </w:p>
    <w:p w:rsidR="00F10533" w:rsidRDefault="00F10533">
      <w:pPr>
        <w:rPr>
          <w:lang w:val="pl-PL"/>
        </w:rPr>
      </w:pPr>
    </w:p>
    <w:p w:rsidR="0052708A" w:rsidRDefault="0052708A" w:rsidP="00B81F05">
      <w:pPr>
        <w:jc w:val="both"/>
        <w:rPr>
          <w:lang w:val="pl-PL"/>
        </w:rPr>
      </w:pPr>
      <w:r>
        <w:rPr>
          <w:lang w:val="pl-PL"/>
        </w:rPr>
        <w:t>Każdorazowe czyszczenie powinno być przeprowadzone przez firmę posiadającą odpowiednie kwalifikacje.</w:t>
      </w:r>
    </w:p>
    <w:p w:rsidR="0052708A" w:rsidRDefault="00A705AD" w:rsidP="00B81F05">
      <w:pPr>
        <w:jc w:val="both"/>
        <w:rPr>
          <w:lang w:val="pl-PL"/>
        </w:rPr>
      </w:pPr>
      <w:r>
        <w:rPr>
          <w:lang w:val="pl-PL"/>
        </w:rPr>
        <w:t xml:space="preserve">Sposób czyszczenia membrany wykonanej z materiału powlekanego teflonem może być porównany do sposobu czyszczenia szkła. Ważne jest, aby użyć środka czyszczącego który klasyfikowany jest jako neutralny (pH8). </w:t>
      </w:r>
    </w:p>
    <w:p w:rsidR="002660CF" w:rsidRDefault="00FC0477" w:rsidP="00B81F05">
      <w:pPr>
        <w:jc w:val="both"/>
        <w:rPr>
          <w:lang w:val="pl-PL"/>
        </w:rPr>
      </w:pPr>
      <w:r>
        <w:rPr>
          <w:lang w:val="pl-PL"/>
        </w:rPr>
        <w:t>Czyszczenie powinno odbywać się poprzez koliste ruchy, używając miękkiej szczotki lub gąbki. Materiał z którego wykonana jest membrana powinien być poddany równomiernemu naciskowi.</w:t>
      </w:r>
    </w:p>
    <w:p w:rsidR="00FC0477" w:rsidRDefault="00FC0477" w:rsidP="00B81F05">
      <w:pPr>
        <w:jc w:val="both"/>
        <w:rPr>
          <w:lang w:val="pl-PL"/>
        </w:rPr>
      </w:pPr>
      <w:r>
        <w:rPr>
          <w:lang w:val="pl-PL"/>
        </w:rPr>
        <w:t xml:space="preserve">Podczas zmywania środka czyszczącego zaleca się użycie zimnej wody (maksymalnie 30˚C). </w:t>
      </w:r>
      <w:r w:rsidR="00AF72F2">
        <w:rPr>
          <w:lang w:val="pl-PL"/>
        </w:rPr>
        <w:t xml:space="preserve">Na powierzchni membrany nie powinny znajdować się żadne pozostałości po środku czyszczącym. </w:t>
      </w:r>
    </w:p>
    <w:p w:rsidR="00AF72F2" w:rsidRDefault="0017403F" w:rsidP="00B81F05">
      <w:pPr>
        <w:jc w:val="both"/>
        <w:rPr>
          <w:lang w:val="pl-PL"/>
        </w:rPr>
      </w:pPr>
      <w:r>
        <w:rPr>
          <w:lang w:val="pl-PL"/>
        </w:rPr>
        <w:t xml:space="preserve">Podczas procesu czyszczenia nie zaleca się użycia wysokociśnieniowych urządzeń na gorącą wodę. Membrana może zostać uszkodzona przez strumień pod wysokim ciśnieniem. Nie zaleca się także chodzenia po powierzchni materiału. Chodzenie po brudnej membranie zabrudzonym obuwiem może zniszczyć powierzchnię tworzywa.  </w:t>
      </w:r>
    </w:p>
    <w:p w:rsidR="0052708A" w:rsidRDefault="0052708A">
      <w:pPr>
        <w:rPr>
          <w:lang w:val="pl-PL"/>
        </w:rPr>
      </w:pPr>
    </w:p>
    <w:p w:rsidR="0052708A" w:rsidRPr="0052708A" w:rsidRDefault="0052708A">
      <w:pPr>
        <w:rPr>
          <w:lang w:val="pl-PL"/>
        </w:rPr>
      </w:pPr>
    </w:p>
    <w:sectPr w:rsidR="0052708A" w:rsidRPr="0052708A" w:rsidSect="000C47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52708A"/>
    <w:rsid w:val="00002F98"/>
    <w:rsid w:val="00026CC2"/>
    <w:rsid w:val="000C474F"/>
    <w:rsid w:val="0017403F"/>
    <w:rsid w:val="001A39D8"/>
    <w:rsid w:val="002660CF"/>
    <w:rsid w:val="0027585D"/>
    <w:rsid w:val="002D0259"/>
    <w:rsid w:val="00501A08"/>
    <w:rsid w:val="0052708A"/>
    <w:rsid w:val="0058565A"/>
    <w:rsid w:val="006166E4"/>
    <w:rsid w:val="006A51EB"/>
    <w:rsid w:val="0083672C"/>
    <w:rsid w:val="009549FD"/>
    <w:rsid w:val="009D5B6A"/>
    <w:rsid w:val="00A705AD"/>
    <w:rsid w:val="00AF72F2"/>
    <w:rsid w:val="00B3204C"/>
    <w:rsid w:val="00B81F05"/>
    <w:rsid w:val="00C64CC6"/>
    <w:rsid w:val="00D711FD"/>
    <w:rsid w:val="00F10533"/>
    <w:rsid w:val="00FC0477"/>
    <w:rsid w:val="00FD0B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474F"/>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940</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Wiktor</dc:creator>
  <cp:lastModifiedBy>afornalczyk</cp:lastModifiedBy>
  <cp:revision>10</cp:revision>
  <cp:lastPrinted>2018-11-27T10:24:00Z</cp:lastPrinted>
  <dcterms:created xsi:type="dcterms:W3CDTF">2014-10-22T13:02:00Z</dcterms:created>
  <dcterms:modified xsi:type="dcterms:W3CDTF">2019-01-09T11:37:00Z</dcterms:modified>
</cp:coreProperties>
</file>